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BC" w:rsidRPr="005615BC" w:rsidRDefault="005615BC" w:rsidP="005615BC">
      <w:pPr>
        <w:jc w:val="both"/>
        <w:rPr>
          <w:b/>
        </w:rPr>
      </w:pPr>
      <w:r w:rsidRPr="005615BC">
        <w:rPr>
          <w:b/>
        </w:rPr>
        <w:t>Finanční limity na nákup potravin ve veřejných zařízeních školního stravování</w:t>
      </w:r>
    </w:p>
    <w:p w:rsidR="005615BC" w:rsidRPr="005615BC" w:rsidRDefault="005615BC" w:rsidP="005615BC">
      <w:pPr>
        <w:jc w:val="both"/>
      </w:pPr>
      <w:r w:rsidRPr="005615BC">
        <w:t>Jak je známo, ve veřejných zařízeních školního stravování</w:t>
      </w:r>
    </w:p>
    <w:p w:rsidR="005615BC" w:rsidRPr="005615BC" w:rsidRDefault="005615BC" w:rsidP="005615BC">
      <w:pPr>
        <w:jc w:val="both"/>
      </w:pPr>
      <w:r w:rsidRPr="005615BC">
        <w:t>-</w:t>
      </w:r>
      <w:r>
        <w:t xml:space="preserve"> </w:t>
      </w:r>
      <w:r w:rsidRPr="005615BC">
        <w:t>je úplata za školní stravování určena výší finančního normativu (§ 5 odst. 1 vyhlášky o školním stravování) a</w:t>
      </w:r>
    </w:p>
    <w:p w:rsidR="005615BC" w:rsidRPr="005615BC" w:rsidRDefault="005615BC" w:rsidP="005615BC">
      <w:pPr>
        <w:jc w:val="both"/>
      </w:pPr>
      <w:r w:rsidRPr="005615BC">
        <w:t>-</w:t>
      </w:r>
      <w:r>
        <w:t xml:space="preserve"> </w:t>
      </w:r>
      <w:r w:rsidRPr="005615BC">
        <w:t>výše finančního normativu se určí v rámci rozpětí finančních limitů stanovených v příloze č. 2 vyhlášky o školním stravování podle cen potravin v místě obvyklých (§ 5 odst. 2 vyhlášky o školním stravování).</w:t>
      </w:r>
    </w:p>
    <w:p w:rsidR="005615BC" w:rsidRPr="005615BC" w:rsidRDefault="005615BC" w:rsidP="005615BC">
      <w:pPr>
        <w:jc w:val="both"/>
      </w:pPr>
      <w:r w:rsidRPr="005615BC">
        <w:t>V souvislosti s růstem cen potravin (zejména obilovin, výrobků z obilovin, některých druhů zeleniny, některých druhů mas, mléčných výrobků) se novelou zvyšuje dolní a horní hranice rozpětí finančních limitů na nákup potravin uvedených v příloze č. 2 vyhlášky o školním stravování.</w:t>
      </w:r>
    </w:p>
    <w:p w:rsidR="005615BC" w:rsidRPr="005615BC" w:rsidRDefault="005615BC" w:rsidP="005615BC">
      <w:pPr>
        <w:jc w:val="both"/>
      </w:pPr>
      <w:r w:rsidRPr="005615BC">
        <w:t>Porovnání právní úpravy účinné do 31. 8. 2021 a od 1. 9. 2021 a navýšení dolní a horní hranice finančních limitů na nákup potravin je uvedeno v následujících tabulkách.</w:t>
      </w:r>
    </w:p>
    <w:p w:rsidR="0095187E" w:rsidRDefault="005615BC"/>
    <w:p w:rsidR="005615BC" w:rsidRDefault="005615BC"/>
    <w:p w:rsidR="005615BC" w:rsidRDefault="005615BC"/>
    <w:p w:rsidR="005615BC" w:rsidRDefault="005615BC"/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885"/>
        <w:gridCol w:w="1863"/>
        <w:gridCol w:w="2047"/>
        <w:gridCol w:w="1939"/>
      </w:tblGrid>
      <w:tr w:rsidR="005615BC" w:rsidRPr="005615BC" w:rsidTr="005615BC">
        <w:trPr>
          <w:trHeight w:val="465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Strávníci do 6 let    </w:t>
            </w:r>
          </w:p>
        </w:tc>
      </w:tr>
      <w:tr w:rsidR="005615BC" w:rsidRPr="005615BC" w:rsidTr="005615BC">
        <w:trPr>
          <w:trHeight w:val="189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Finanční limity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do 31. 8. 2021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Finanční limity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od 1. 9. 2021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Navýšení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dolní hranice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finančních limitů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Navýšení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horní hranice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finančních limitů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7,00 až 13,00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9,00 až 16,00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Přesnídá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vka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6,00 až 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8,00 až 11,00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14,00 až 25,00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17,00 až 30,00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6,00 až 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8,00 až 11,00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12,00 až 19,00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15,00 až 23,00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(celodenní)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45,00 až 75,00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57,00 až 91,00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 nápoje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3,00 až 5,00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4,00 až 6,00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615BC" w:rsidRPr="005615BC" w:rsidTr="005615BC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15BC" w:rsidRPr="005615BC" w:rsidTr="005615BC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15BC" w:rsidRPr="005615BC" w:rsidTr="005615BC">
        <w:trPr>
          <w:trHeight w:val="465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Strávníci 7 - 10 let    </w:t>
            </w:r>
          </w:p>
        </w:tc>
      </w:tr>
      <w:tr w:rsidR="005615BC" w:rsidRPr="005615BC" w:rsidTr="005615BC">
        <w:trPr>
          <w:trHeight w:val="12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Finanční limity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do 31. 8. 2021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Finanční limity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od 1. 9. 2021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Navýšení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dolní hranice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finančních limitů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Navýšení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horní hranice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finančních limitů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9,00 až 15,00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11,00 až 18,00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Přesnídá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vka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7,00 až 12,00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9,00 až 15,00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16,00 až 32,00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20,00 až 39,00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6,00 až 10,00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8,00 až 12,00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14,00 až 25,00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17,00 až 30,00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(celodenní)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52,00 až 94,00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65,00 až 114,00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 nápoje (děti MŠ)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4,00 až 6,00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5615BC" w:rsidRPr="005615BC" w:rsidTr="005615BC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15BC" w:rsidRPr="005615BC" w:rsidTr="005615BC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15BC" w:rsidRPr="005615BC" w:rsidTr="005615BC">
        <w:trPr>
          <w:trHeight w:val="465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Strávníci 11 - 14 let    </w:t>
            </w:r>
          </w:p>
        </w:tc>
      </w:tr>
      <w:tr w:rsidR="005615BC" w:rsidRPr="005615BC" w:rsidTr="005615BC">
        <w:trPr>
          <w:trHeight w:val="12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Finanční limity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do 31. 8. 2021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Finanční limity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od 1. 9. 2021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Navýšení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dolní hranice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finančních limitů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Navýšení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horní hranice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finančních limitů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10,00 až 16,00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12,00 až 20,00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Přesnídá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vka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7,00 až 12,00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9,00 až 15,00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19,00 až 34,00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23,00 až 41,00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7,00 až 11,00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9,00 až 14,00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15,00 až 27,00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18,00 až 33,00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(celodenní)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58,00 až 100,00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71,00 až 123,00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5615BC" w:rsidRPr="005615BC" w:rsidTr="005615BC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15BC" w:rsidRPr="005615BC" w:rsidTr="005615BC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BC" w:rsidRPr="005615BC" w:rsidRDefault="005615BC" w:rsidP="00561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15BC" w:rsidRPr="005615BC" w:rsidTr="005615BC">
        <w:trPr>
          <w:trHeight w:val="465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Strávníci 15 a více let    </w:t>
            </w:r>
          </w:p>
        </w:tc>
      </w:tr>
      <w:tr w:rsidR="005615BC" w:rsidRPr="005615BC" w:rsidTr="005615BC">
        <w:trPr>
          <w:trHeight w:val="126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Finanční limity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do 31. 8. 2021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Finanční limity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od 1. 9. 2021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Navýšení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dolní hranice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finančních limitů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Navýšení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horní hranice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finančních limitů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  <w:t>Kč/den/strávník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11,00 až 17,00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14,00 až 21,00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Přesnídá</w:t>
            </w: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vka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7,00 až 12,00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9,00 až 15,00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20,00 až 37,00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24,00 až 45,00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7,00 až 11,00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9,00 až 14,00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17,00 až 34,00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21,00 až 41,00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 (celodenní)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62,00 až 111,00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77,00 až 136,00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5615BC" w:rsidRPr="005615BC" w:rsidTr="005615BC">
        <w:trPr>
          <w:trHeight w:val="315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II. Večeře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9,00 až 16,00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11,00 až 20,00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BC" w:rsidRPr="005615BC" w:rsidRDefault="005615BC" w:rsidP="00561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15B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:rsidR="005615BC" w:rsidRDefault="005615BC"/>
    <w:sectPr w:rsidR="0056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BC"/>
    <w:rsid w:val="00215DA3"/>
    <w:rsid w:val="005615BC"/>
    <w:rsid w:val="007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CB01"/>
  <w15:chartTrackingRefBased/>
  <w15:docId w15:val="{60DE4B63-1CD6-4B7F-ABCC-875F410D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7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329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313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0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7191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224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6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5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146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920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Zdařil</dc:creator>
  <cp:keywords/>
  <dc:description/>
  <cp:lastModifiedBy>Miroslav Zdařil</cp:lastModifiedBy>
  <cp:revision>1</cp:revision>
  <dcterms:created xsi:type="dcterms:W3CDTF">2021-09-21T14:08:00Z</dcterms:created>
  <dcterms:modified xsi:type="dcterms:W3CDTF">2021-09-21T14:12:00Z</dcterms:modified>
</cp:coreProperties>
</file>